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9CEBD0" w14:textId="1655F938" w:rsidR="009254C0" w:rsidRPr="008A5129" w:rsidRDefault="00DD3812" w:rsidP="2E200471">
      <w:pPr>
        <w:pBdr>
          <w:top w:val="nil"/>
          <w:left w:val="nil"/>
          <w:bottom w:val="nil"/>
          <w:right w:val="nil"/>
          <w:between w:val="nil"/>
        </w:pBdr>
        <w:spacing w:after="0" w:line="240" w:lineRule="auto"/>
        <w:jc w:val="center"/>
        <w:rPr>
          <w:b/>
          <w:bCs/>
          <w:color w:val="4C94D8" w:themeColor="text2" w:themeTint="80"/>
        </w:rPr>
      </w:pPr>
      <w:r w:rsidRPr="2E200471">
        <w:rPr>
          <w:b/>
          <w:bCs/>
          <w:color w:val="4C94D8" w:themeColor="text2" w:themeTint="80"/>
        </w:rPr>
        <w:t>A</w:t>
      </w:r>
      <w:r w:rsidR="00DB0AC1" w:rsidRPr="2E200471">
        <w:rPr>
          <w:b/>
          <w:bCs/>
          <w:color w:val="4C94D8" w:themeColor="text2" w:themeTint="80"/>
        </w:rPr>
        <w:t>NEXO No. 1</w:t>
      </w:r>
      <w:r w:rsidR="200FD5D6" w:rsidRPr="2E200471">
        <w:rPr>
          <w:b/>
          <w:bCs/>
          <w:color w:val="4C94D8" w:themeColor="text2" w:themeTint="80"/>
        </w:rPr>
        <w:t>4</w:t>
      </w:r>
      <w:r w:rsidR="00DB0AC1" w:rsidRPr="2E200471">
        <w:rPr>
          <w:b/>
          <w:bCs/>
          <w:color w:val="4C94D8" w:themeColor="text2" w:themeTint="80"/>
        </w:rPr>
        <w:t>.1</w:t>
      </w:r>
    </w:p>
    <w:p w14:paraId="2B0F8EF6" w14:textId="77777777" w:rsidR="009254C0" w:rsidRPr="008A5129" w:rsidRDefault="00DB0AC1">
      <w:pPr>
        <w:pBdr>
          <w:top w:val="nil"/>
          <w:left w:val="nil"/>
          <w:bottom w:val="nil"/>
          <w:right w:val="nil"/>
          <w:between w:val="nil"/>
        </w:pBdr>
        <w:spacing w:after="0" w:line="240" w:lineRule="auto"/>
        <w:jc w:val="center"/>
        <w:rPr>
          <w:b/>
          <w:bCs/>
          <w:color w:val="4C94D8" w:themeColor="text2" w:themeTint="80"/>
        </w:rPr>
      </w:pPr>
      <w:r w:rsidRPr="008A5129">
        <w:rPr>
          <w:b/>
          <w:bCs/>
          <w:color w:val="4C94D8" w:themeColor="text2" w:themeTint="80"/>
        </w:rPr>
        <w:t>APOYO A LA INDUSTRIA NACIONAL</w:t>
      </w:r>
    </w:p>
    <w:p w14:paraId="0EEC4BB6" w14:textId="77777777" w:rsidR="009254C0" w:rsidRPr="008A5129" w:rsidRDefault="00DB0AC1">
      <w:pPr>
        <w:pBdr>
          <w:top w:val="nil"/>
          <w:left w:val="nil"/>
          <w:bottom w:val="nil"/>
          <w:right w:val="nil"/>
          <w:between w:val="nil"/>
        </w:pBdr>
        <w:spacing w:after="0" w:line="240" w:lineRule="auto"/>
        <w:jc w:val="center"/>
        <w:rPr>
          <w:b/>
          <w:bCs/>
          <w:color w:val="4C94D8" w:themeColor="text2" w:themeTint="80"/>
        </w:rPr>
      </w:pPr>
      <w:r w:rsidRPr="008A5129">
        <w:rPr>
          <w:b/>
          <w:bCs/>
          <w:color w:val="4C94D8" w:themeColor="text2" w:themeTint="80"/>
        </w:rPr>
        <w:t>INCORPORACIÓN DE COMPONENTE NACIONAL EN SERVICIOS EXTRANJERO</w:t>
      </w:r>
    </w:p>
    <w:p w14:paraId="1A213E84"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6C9ED254" w14:textId="14935DC8" w:rsidR="008A5129" w:rsidRPr="00FA07A6" w:rsidRDefault="008A5129" w:rsidP="008A5129">
      <w:pPr>
        <w:pBdr>
          <w:top w:val="nil"/>
          <w:left w:val="nil"/>
          <w:bottom w:val="nil"/>
          <w:right w:val="nil"/>
          <w:between w:val="nil"/>
        </w:pBdr>
        <w:spacing w:after="0" w:line="240" w:lineRule="auto"/>
        <w:jc w:val="both"/>
      </w:pPr>
      <w:r w:rsidRPr="00FA07A6">
        <w:t>Bogotá, D.C</w:t>
      </w:r>
      <w:r>
        <w:t xml:space="preserve">, _____ </w:t>
      </w:r>
      <w:r w:rsidR="008E2824">
        <w:t>marzo</w:t>
      </w:r>
      <w:bookmarkStart w:id="0" w:name="_GoBack"/>
      <w:bookmarkEnd w:id="0"/>
      <w:r w:rsidR="00AA1330">
        <w:t xml:space="preserve"> de 2026</w:t>
      </w:r>
    </w:p>
    <w:p w14:paraId="19D4E195" w14:textId="77777777" w:rsidR="009254C0" w:rsidRDefault="009254C0">
      <w:pPr>
        <w:pBdr>
          <w:top w:val="nil"/>
          <w:left w:val="nil"/>
          <w:bottom w:val="nil"/>
          <w:right w:val="nil"/>
          <w:between w:val="nil"/>
        </w:pBdr>
        <w:spacing w:after="0" w:line="240" w:lineRule="auto"/>
        <w:jc w:val="both"/>
        <w:rPr>
          <w:color w:val="000000"/>
        </w:rPr>
      </w:pPr>
    </w:p>
    <w:p w14:paraId="5BEF4320" w14:textId="77777777" w:rsidR="008A5129" w:rsidRPr="00FA07A6" w:rsidRDefault="008A5129" w:rsidP="008A5129">
      <w:pPr>
        <w:pBdr>
          <w:top w:val="nil"/>
          <w:left w:val="nil"/>
          <w:bottom w:val="nil"/>
          <w:right w:val="nil"/>
          <w:between w:val="nil"/>
        </w:pBdr>
        <w:spacing w:after="0" w:line="240" w:lineRule="auto"/>
        <w:jc w:val="both"/>
      </w:pPr>
      <w:r w:rsidRPr="00FA07A6">
        <w:t>Señores:</w:t>
      </w:r>
    </w:p>
    <w:p w14:paraId="5A8B9F55" w14:textId="04EF1365" w:rsidR="009254C0" w:rsidRDefault="008A5129" w:rsidP="008A5129">
      <w:pPr>
        <w:pBdr>
          <w:top w:val="nil"/>
          <w:left w:val="nil"/>
          <w:bottom w:val="nil"/>
          <w:right w:val="nil"/>
          <w:between w:val="nil"/>
        </w:pBdr>
        <w:spacing w:after="0" w:line="240" w:lineRule="auto"/>
        <w:jc w:val="both"/>
        <w:rPr>
          <w:b/>
        </w:rPr>
      </w:pPr>
      <w:r w:rsidRPr="00FA07A6">
        <w:rPr>
          <w:b/>
        </w:rPr>
        <w:t>Fiduprevisora S.A, como vocera y administradora de los recursos del Fondo Nacional de Prestaciones Sociales del Magisterio (FOMAG).</w:t>
      </w:r>
    </w:p>
    <w:p w14:paraId="2DA5BBC4" w14:textId="77777777" w:rsidR="008A5129" w:rsidRDefault="008A5129" w:rsidP="008A5129">
      <w:pPr>
        <w:pBdr>
          <w:top w:val="nil"/>
          <w:left w:val="nil"/>
          <w:bottom w:val="nil"/>
          <w:right w:val="nil"/>
          <w:between w:val="nil"/>
        </w:pBdr>
        <w:spacing w:after="0" w:line="240" w:lineRule="auto"/>
        <w:jc w:val="both"/>
        <w:rPr>
          <w:color w:val="000000"/>
        </w:rPr>
      </w:pPr>
    </w:p>
    <w:p w14:paraId="40D97733" w14:textId="22B84155" w:rsidR="008A5129" w:rsidRDefault="008A5129" w:rsidP="008A5129">
      <w:pPr>
        <w:pBdr>
          <w:top w:val="nil"/>
          <w:left w:val="nil"/>
          <w:bottom w:val="nil"/>
          <w:right w:val="nil"/>
          <w:between w:val="nil"/>
        </w:pBdr>
        <w:spacing w:after="0" w:line="240" w:lineRule="auto"/>
        <w:jc w:val="both"/>
      </w:pPr>
      <w:r>
        <w:t xml:space="preserve">Asunto: </w:t>
      </w:r>
      <w:r w:rsidR="003415EE" w:rsidRPr="003415EE">
        <w:t>Proceso de selección – Invitación</w:t>
      </w:r>
      <w:r w:rsidR="00CA77DE">
        <w:t xml:space="preserve"> S</w:t>
      </w:r>
      <w:r w:rsidR="00AA1330">
        <w:t>ervicios Administrativos No. _____de 2026</w:t>
      </w:r>
    </w:p>
    <w:p w14:paraId="0F93CBD9" w14:textId="77777777" w:rsidR="008A5129" w:rsidRDefault="008A5129" w:rsidP="008A5129">
      <w:pPr>
        <w:pBdr>
          <w:top w:val="nil"/>
          <w:left w:val="nil"/>
          <w:bottom w:val="nil"/>
          <w:right w:val="nil"/>
          <w:between w:val="nil"/>
        </w:pBdr>
        <w:spacing w:after="0" w:line="240" w:lineRule="auto"/>
        <w:jc w:val="both"/>
        <w:rPr>
          <w:color w:val="000000"/>
        </w:rPr>
      </w:pPr>
    </w:p>
    <w:p w14:paraId="396C5B5E" w14:textId="4FAD8B7A" w:rsidR="009254C0" w:rsidRDefault="008A5129">
      <w:pPr>
        <w:pBdr>
          <w:top w:val="nil"/>
          <w:left w:val="nil"/>
          <w:bottom w:val="nil"/>
          <w:right w:val="nil"/>
          <w:between w:val="nil"/>
        </w:pBdr>
        <w:spacing w:after="0" w:line="240" w:lineRule="auto"/>
        <w:jc w:val="both"/>
        <w:rPr>
          <w:b/>
          <w:i/>
          <w:color w:val="0F4761"/>
        </w:rPr>
      </w:pPr>
      <w:r>
        <w:rPr>
          <w:iCs/>
          <w:color w:val="000000"/>
        </w:rPr>
        <w:t>Objeto: “</w:t>
      </w:r>
      <w:r w:rsidR="00A22571" w:rsidRPr="00A22571">
        <w:rPr>
          <w:rFonts w:asciiTheme="minorHAnsi" w:hAnsiTheme="minorHAnsi" w:cstheme="minorHAnsi"/>
          <w:i/>
          <w:iCs/>
        </w:rPr>
        <w:t>PRESTACIÓN DE SERVICIOS  PROFESIONALES PARA LA ELABORACIÓN DEL CÁLCULO ACTUARIAL CON CORTE A 31 DE DICIEMBRE DE 2025 ,CON EL CUAL  SE ESTABLEZCA EL PASIVO PRESTACIONAL A CARGO DE ENTIDAD TERRITORIAL,  NACIÓN Y FONDO (PASIVO PENSIONAL Y DE CESANTÍAS) DEL PERSONAL JUBILADO, ACTIVO Y RETIRADO DEL FONDO NACIONAL DE PRESTACIONES SOCIALES DEL  MAGISTERIO, CON LOS CORRESPONDIENTES INFORMES A NIVEL DE ENTIDAD  TERRITORIAL Y LOS ESTUDIOS ACTUARIALES DE PENSIÓN Y/O CESANTÍAS  INDIVIDUALES, POR EL TIEMPO DE EJECUCION DEL PRESENTE CONTRATO; DE ACUERDO CON LA NORMATIVIDAD LEGAL ESTABLECIDA PARA LOS DIFERENTES GRUPOS DE PERSONAL OBJETO DE ESTUDIO DEL CALCULO ACTUARIAL</w:t>
      </w:r>
      <w:r w:rsidR="000001E3" w:rsidRPr="000001E3">
        <w:rPr>
          <w:rFonts w:asciiTheme="minorHAnsi" w:hAnsiTheme="minorHAnsi" w:cstheme="minorHAnsi"/>
          <w:i/>
          <w:iCs/>
        </w:rPr>
        <w:t>.”</w:t>
      </w:r>
    </w:p>
    <w:p w14:paraId="0CF9F6AD" w14:textId="77777777" w:rsidR="009254C0" w:rsidRDefault="009254C0">
      <w:pPr>
        <w:pBdr>
          <w:top w:val="nil"/>
          <w:left w:val="nil"/>
          <w:bottom w:val="nil"/>
          <w:right w:val="nil"/>
          <w:between w:val="nil"/>
        </w:pBdr>
        <w:spacing w:after="0" w:line="240" w:lineRule="auto"/>
        <w:jc w:val="both"/>
        <w:rPr>
          <w:color w:val="000000"/>
        </w:rPr>
      </w:pPr>
    </w:p>
    <w:p w14:paraId="7EB5182E" w14:textId="79B3EBA8" w:rsidR="009254C0" w:rsidRDefault="009A51BC" w:rsidP="003415EE">
      <w:pPr>
        <w:pBdr>
          <w:top w:val="nil"/>
          <w:left w:val="nil"/>
          <w:bottom w:val="nil"/>
          <w:right w:val="nil"/>
          <w:between w:val="nil"/>
        </w:pBdr>
        <w:spacing w:after="0" w:line="240" w:lineRule="auto"/>
        <w:jc w:val="both"/>
        <w:rPr>
          <w:color w:val="000000"/>
        </w:rPr>
      </w:pPr>
      <w:r>
        <w:rPr>
          <w:color w:val="000000"/>
        </w:rPr>
        <w:t xml:space="preserve">Yo </w:t>
      </w:r>
      <w:r w:rsidRPr="00AF5948">
        <w:rPr>
          <w:color w:val="4C94D8" w:themeColor="text2" w:themeTint="80"/>
        </w:rPr>
        <w:t>[Nombre del representante legal]</w:t>
      </w:r>
      <w:r w:rsidRPr="00FA07A6">
        <w:rPr>
          <w:color w:val="000000"/>
        </w:rPr>
        <w:t xml:space="preserve"> en calidad de representante legal de</w:t>
      </w:r>
      <w:r>
        <w:rPr>
          <w:color w:val="000000"/>
        </w:rPr>
        <w:t xml:space="preserve"> </w:t>
      </w:r>
      <w:r w:rsidRPr="009A51BC">
        <w:rPr>
          <w:color w:val="4C94D8" w:themeColor="text2" w:themeTint="80"/>
        </w:rPr>
        <w:t xml:space="preserve">[Nombre del Proponente] </w:t>
      </w:r>
      <w:r>
        <w:rPr>
          <w:color w:val="000000"/>
        </w:rPr>
        <w:t xml:space="preserve">en adelante el </w:t>
      </w:r>
      <w:r w:rsidRPr="009A51BC">
        <w:rPr>
          <w:b/>
          <w:bCs/>
          <w:color w:val="000000"/>
        </w:rPr>
        <w:t>“Proponente”</w:t>
      </w:r>
      <w:r>
        <w:rPr>
          <w:color w:val="000000"/>
        </w:rPr>
        <w:t xml:space="preserve">, </w:t>
      </w:r>
      <w:r w:rsidR="003415EE">
        <w:rPr>
          <w:color w:val="000000"/>
        </w:rPr>
        <w:t>m</w:t>
      </w:r>
      <w:r>
        <w:rPr>
          <w:color w:val="000000"/>
        </w:rPr>
        <w:t xml:space="preserve">anifiesto bajo la gravedad del juramento que, en caso de resultar adjudicatario, </w:t>
      </w:r>
      <w:r w:rsidR="003415EE">
        <w:rPr>
          <w:color w:val="000000"/>
        </w:rPr>
        <w:t xml:space="preserve">me comprometo a </w:t>
      </w:r>
      <w:r>
        <w:rPr>
          <w:color w:val="000000"/>
        </w:rPr>
        <w:t xml:space="preserve">incorporar </w:t>
      </w:r>
      <w:r w:rsidR="003415EE">
        <w:rPr>
          <w:color w:val="000000"/>
        </w:rPr>
        <w:t>en</w:t>
      </w:r>
      <w:r>
        <w:rPr>
          <w:color w:val="000000"/>
        </w:rPr>
        <w:t xml:space="preserve"> la ejecución del contrato más del noventa por ciento (90 %) del personal técnico, operativo y profesional de origen colombiano. </w:t>
      </w:r>
    </w:p>
    <w:p w14:paraId="046DA41C" w14:textId="77777777" w:rsidR="009254C0" w:rsidRDefault="009254C0">
      <w:pPr>
        <w:pBdr>
          <w:top w:val="nil"/>
          <w:left w:val="nil"/>
          <w:bottom w:val="nil"/>
          <w:right w:val="nil"/>
          <w:between w:val="nil"/>
        </w:pBdr>
        <w:spacing w:after="0" w:line="240" w:lineRule="auto"/>
        <w:jc w:val="both"/>
        <w:rPr>
          <w:color w:val="000000"/>
        </w:rPr>
      </w:pPr>
    </w:p>
    <w:p w14:paraId="7D3D8256" w14:textId="3EDFA67A" w:rsidR="009254C0" w:rsidRDefault="00DB0AC1">
      <w:pPr>
        <w:pBdr>
          <w:top w:val="nil"/>
          <w:left w:val="nil"/>
          <w:bottom w:val="nil"/>
          <w:right w:val="nil"/>
          <w:between w:val="nil"/>
        </w:pBdr>
        <w:spacing w:after="0" w:line="240" w:lineRule="auto"/>
        <w:jc w:val="both"/>
        <w:rPr>
          <w:color w:val="000000"/>
        </w:rPr>
      </w:pPr>
      <w:r>
        <w:rPr>
          <w:color w:val="000000"/>
        </w:rPr>
        <w:t xml:space="preserve">El cumplimiento de esta obligación será acreditado durante la ejecución del Contrato mediante los documentos previstos en el Pliego de Condiciones. </w:t>
      </w:r>
      <w:r w:rsidR="003415EE">
        <w:rPr>
          <w:color w:val="000000"/>
        </w:rPr>
        <w:t>Asimismo</w:t>
      </w:r>
      <w:r>
        <w:rPr>
          <w:color w:val="000000"/>
        </w:rPr>
        <w:t xml:space="preserve">, el </w:t>
      </w:r>
      <w:r w:rsidR="003415EE">
        <w:rPr>
          <w:color w:val="000000"/>
        </w:rPr>
        <w:t>c</w:t>
      </w:r>
      <w:r>
        <w:rPr>
          <w:color w:val="000000"/>
        </w:rPr>
        <w:t xml:space="preserve">ontratista deberá </w:t>
      </w:r>
      <w:r w:rsidR="003415EE">
        <w:rPr>
          <w:color w:val="000000"/>
        </w:rPr>
        <w:t>present</w:t>
      </w:r>
      <w:r>
        <w:rPr>
          <w:color w:val="000000"/>
        </w:rPr>
        <w:t xml:space="preserve">ar mensualmente una declaración </w:t>
      </w:r>
      <w:r w:rsidR="003415EE">
        <w:rPr>
          <w:color w:val="000000"/>
        </w:rPr>
        <w:t>firmada</w:t>
      </w:r>
      <w:r>
        <w:rPr>
          <w:color w:val="000000"/>
        </w:rPr>
        <w:t xml:space="preserve"> por su representante legal</w:t>
      </w:r>
      <w:r w:rsidR="003415EE">
        <w:rPr>
          <w:color w:val="000000"/>
        </w:rPr>
        <w:t>,</w:t>
      </w:r>
      <w:r>
        <w:rPr>
          <w:color w:val="000000"/>
        </w:rPr>
        <w:t xml:space="preserve"> en la que conste que se mantiene el porcentaje </w:t>
      </w:r>
      <w:r w:rsidR="003415EE">
        <w:rPr>
          <w:color w:val="000000"/>
        </w:rPr>
        <w:t xml:space="preserve">comprometido </w:t>
      </w:r>
      <w:r>
        <w:rPr>
          <w:color w:val="000000"/>
        </w:rPr>
        <w:t>de personal colombiano</w:t>
      </w:r>
      <w:r w:rsidR="003415EE">
        <w:rPr>
          <w:color w:val="000000"/>
        </w:rPr>
        <w:t>,</w:t>
      </w:r>
      <w:r>
        <w:rPr>
          <w:color w:val="000000"/>
        </w:rPr>
        <w:t xml:space="preserve"> </w:t>
      </w:r>
      <w:r w:rsidR="003415EE">
        <w:rPr>
          <w:color w:val="000000"/>
        </w:rPr>
        <w:t>acompañada d</w:t>
      </w:r>
      <w:r>
        <w:rPr>
          <w:color w:val="000000"/>
        </w:rPr>
        <w:t>e</w:t>
      </w:r>
      <w:r w:rsidR="003415EE">
        <w:rPr>
          <w:color w:val="000000"/>
        </w:rPr>
        <w:t xml:space="preserve"> los</w:t>
      </w:r>
      <w:r>
        <w:rPr>
          <w:color w:val="000000"/>
        </w:rPr>
        <w:t xml:space="preserve"> soporte</w:t>
      </w:r>
      <w:r w:rsidR="003415EE">
        <w:rPr>
          <w:color w:val="000000"/>
        </w:rPr>
        <w:t>s correspondientes</w:t>
      </w:r>
      <w:r>
        <w:rPr>
          <w:color w:val="000000"/>
        </w:rPr>
        <w:t xml:space="preserve"> </w:t>
      </w:r>
      <w:r w:rsidR="003415EE">
        <w:rPr>
          <w:color w:val="000000"/>
        </w:rPr>
        <w:t xml:space="preserve">sobre </w:t>
      </w:r>
      <w:r>
        <w:rPr>
          <w:color w:val="000000"/>
        </w:rPr>
        <w:t xml:space="preserve">la vinculación laboral o </w:t>
      </w:r>
      <w:r w:rsidR="003415EE">
        <w:rPr>
          <w:color w:val="000000"/>
        </w:rPr>
        <w:t>bajo</w:t>
      </w:r>
      <w:r>
        <w:rPr>
          <w:color w:val="000000"/>
        </w:rPr>
        <w:t xml:space="preserve"> cualquier otra modalidad</w:t>
      </w:r>
      <w:r w:rsidR="003415EE">
        <w:rPr>
          <w:color w:val="000000"/>
        </w:rPr>
        <w:t>.</w:t>
      </w:r>
    </w:p>
    <w:p w14:paraId="3BBE17FA"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66BB876A" w14:textId="365FCB67" w:rsidR="003415EE" w:rsidRDefault="003415EE">
      <w:pPr>
        <w:pBdr>
          <w:top w:val="nil"/>
          <w:left w:val="nil"/>
          <w:bottom w:val="nil"/>
          <w:right w:val="nil"/>
          <w:between w:val="nil"/>
        </w:pBdr>
        <w:spacing w:after="0" w:line="240" w:lineRule="auto"/>
        <w:jc w:val="both"/>
        <w:rPr>
          <w:b/>
          <w:bCs/>
          <w:color w:val="000000"/>
        </w:rPr>
      </w:pPr>
      <w:r w:rsidRPr="003415EE">
        <w:rPr>
          <w:b/>
          <w:bCs/>
          <w:color w:val="000000"/>
        </w:rPr>
        <w:t>DATOS DEL PROPONENTE</w:t>
      </w:r>
      <w:r>
        <w:rPr>
          <w:b/>
          <w:bCs/>
          <w:color w:val="000000"/>
        </w:rPr>
        <w:t>:</w:t>
      </w:r>
    </w:p>
    <w:p w14:paraId="0656FD01" w14:textId="77777777" w:rsidR="003415EE" w:rsidRPr="003415EE" w:rsidRDefault="003415EE">
      <w:pPr>
        <w:pBdr>
          <w:top w:val="nil"/>
          <w:left w:val="nil"/>
          <w:bottom w:val="nil"/>
          <w:right w:val="nil"/>
          <w:between w:val="nil"/>
        </w:pBdr>
        <w:spacing w:after="0" w:line="240" w:lineRule="auto"/>
        <w:jc w:val="both"/>
        <w:rPr>
          <w:b/>
          <w:bCs/>
          <w:color w:val="000000"/>
        </w:rPr>
      </w:pPr>
    </w:p>
    <w:p w14:paraId="35CFF323" w14:textId="77777777" w:rsidR="009A51BC" w:rsidRPr="009946D1" w:rsidRDefault="009A51BC" w:rsidP="009A51BC">
      <w:pPr>
        <w:spacing w:after="0" w:line="240" w:lineRule="auto"/>
        <w:ind w:right="-801"/>
        <w:jc w:val="both"/>
        <w:rPr>
          <w:color w:val="000000" w:themeColor="text1"/>
        </w:rPr>
      </w:pPr>
      <w:bookmarkStart w:id="1"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05AF519F" w14:textId="77777777" w:rsidR="009A51BC" w:rsidRPr="009946D1" w:rsidRDefault="009A51BC" w:rsidP="009A51BC">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31DAF450" w14:textId="77777777" w:rsidR="009A51BC" w:rsidRPr="009946D1" w:rsidRDefault="009A51BC" w:rsidP="009A51BC">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37DB79B4" w14:textId="77777777" w:rsidR="009A51BC" w:rsidRPr="009946D1" w:rsidRDefault="009A51BC" w:rsidP="009A51BC">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79D8C3A8" w14:textId="77777777" w:rsidR="009A51BC" w:rsidRPr="009946D1" w:rsidRDefault="009A51BC" w:rsidP="009A51BC">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0BD6F8FF" w14:textId="77777777" w:rsidR="009A51BC" w:rsidRPr="009946D1" w:rsidRDefault="009A51BC" w:rsidP="009A51BC">
      <w:pPr>
        <w:spacing w:after="0" w:line="240" w:lineRule="auto"/>
        <w:ind w:right="-801"/>
        <w:jc w:val="both"/>
        <w:rPr>
          <w:color w:val="000000" w:themeColor="text1"/>
        </w:rPr>
      </w:pPr>
      <w:r w:rsidRPr="009946D1">
        <w:rPr>
          <w:color w:val="000000" w:themeColor="text1"/>
        </w:rPr>
        <w:t>Ciudad ______________________</w:t>
      </w:r>
      <w:r>
        <w:rPr>
          <w:color w:val="000000" w:themeColor="text1"/>
        </w:rPr>
        <w:t>_______________________________</w:t>
      </w:r>
      <w:r w:rsidRPr="009946D1">
        <w:rPr>
          <w:color w:val="000000" w:themeColor="text1"/>
        </w:rPr>
        <w:t xml:space="preserve"> </w:t>
      </w:r>
    </w:p>
    <w:p w14:paraId="511B16F1" w14:textId="77777777" w:rsidR="009A51BC" w:rsidRPr="009946D1" w:rsidRDefault="009A51BC" w:rsidP="009A51BC">
      <w:pPr>
        <w:spacing w:after="0" w:line="240" w:lineRule="auto"/>
        <w:ind w:right="-801"/>
        <w:jc w:val="both"/>
        <w:rPr>
          <w:color w:val="000000" w:themeColor="text1"/>
        </w:rPr>
      </w:pPr>
      <w:r w:rsidRPr="009946D1">
        <w:rPr>
          <w:color w:val="000000" w:themeColor="text1"/>
        </w:rPr>
        <w:lastRenderedPageBreak/>
        <w:t>Firma _________________________________</w:t>
      </w:r>
      <w:r>
        <w:rPr>
          <w:color w:val="000000" w:themeColor="text1"/>
        </w:rPr>
        <w:t>_____________________</w:t>
      </w:r>
      <w:r w:rsidRPr="009946D1">
        <w:rPr>
          <w:color w:val="000000" w:themeColor="text1"/>
        </w:rPr>
        <w:t xml:space="preserve"> </w:t>
      </w:r>
    </w:p>
    <w:p w14:paraId="174C0042" w14:textId="77777777" w:rsidR="009A51BC" w:rsidRPr="009946D1" w:rsidRDefault="009A51BC" w:rsidP="009A51BC">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59B29C3F" w14:textId="77777777" w:rsidR="009A51BC" w:rsidRPr="009946D1" w:rsidRDefault="009A51BC" w:rsidP="009A51BC">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34210689" w14:textId="77777777" w:rsidR="009A51BC" w:rsidRPr="00113DE0" w:rsidRDefault="009A51BC" w:rsidP="009A51BC">
      <w:pPr>
        <w:spacing w:after="0" w:line="240" w:lineRule="auto"/>
        <w:ind w:right="-801"/>
        <w:jc w:val="both"/>
        <w:rPr>
          <w:b/>
          <w:bCs/>
          <w:color w:val="000000" w:themeColor="text1"/>
        </w:rPr>
      </w:pPr>
      <w:r w:rsidRPr="00D06B6B">
        <w:rPr>
          <w:b/>
          <w:bCs/>
          <w:color w:val="000000" w:themeColor="text1"/>
        </w:rPr>
        <w:t>FIRMA Y SELLO</w:t>
      </w:r>
      <w:bookmarkEnd w:id="1"/>
    </w:p>
    <w:p w14:paraId="0D541569" w14:textId="77777777" w:rsidR="009A51BC" w:rsidRDefault="009A51BC">
      <w:pPr>
        <w:pBdr>
          <w:top w:val="nil"/>
          <w:left w:val="nil"/>
          <w:bottom w:val="nil"/>
          <w:right w:val="nil"/>
          <w:between w:val="nil"/>
        </w:pBdr>
        <w:spacing w:after="0" w:line="240" w:lineRule="auto"/>
        <w:jc w:val="center"/>
        <w:rPr>
          <w:b/>
          <w:color w:val="2F5496"/>
          <w:sz w:val="24"/>
          <w:szCs w:val="24"/>
        </w:rPr>
      </w:pPr>
    </w:p>
    <w:p w14:paraId="6753CC18" w14:textId="66C77804" w:rsidR="009254C0" w:rsidRDefault="00DB0AC1">
      <w:pPr>
        <w:pBdr>
          <w:top w:val="nil"/>
          <w:left w:val="nil"/>
          <w:bottom w:val="nil"/>
          <w:right w:val="nil"/>
          <w:between w:val="nil"/>
        </w:pBdr>
        <w:spacing w:after="0" w:line="240" w:lineRule="auto"/>
        <w:jc w:val="center"/>
        <w:rPr>
          <w:color w:val="000000"/>
          <w:sz w:val="24"/>
          <w:szCs w:val="24"/>
        </w:rPr>
      </w:pPr>
      <w:r>
        <w:rPr>
          <w:b/>
          <w:color w:val="2F5496"/>
          <w:sz w:val="24"/>
          <w:szCs w:val="24"/>
        </w:rPr>
        <w:t>INSTRUCCIONES</w:t>
      </w:r>
      <w:r>
        <w:rPr>
          <w:color w:val="000000"/>
          <w:sz w:val="24"/>
          <w:szCs w:val="24"/>
        </w:rPr>
        <w:t xml:space="preserve"> </w:t>
      </w:r>
      <w:r>
        <w:rPr>
          <w:b/>
          <w:color w:val="2F5496"/>
          <w:sz w:val="24"/>
          <w:szCs w:val="24"/>
        </w:rPr>
        <w:t>INCORPORACIÓN DE COMPONENTE NACIONAL EN SERVICIOS EXTRANJEROS</w:t>
      </w:r>
    </w:p>
    <w:p w14:paraId="14C9ACD5" w14:textId="77777777" w:rsidR="009254C0" w:rsidRDefault="00DB0AC1">
      <w:pPr>
        <w:pBdr>
          <w:top w:val="nil"/>
          <w:left w:val="nil"/>
          <w:bottom w:val="nil"/>
          <w:right w:val="nil"/>
          <w:between w:val="nil"/>
        </w:pBdr>
        <w:spacing w:after="0" w:line="240" w:lineRule="auto"/>
        <w:jc w:val="both"/>
        <w:rPr>
          <w:color w:val="000000"/>
        </w:rPr>
      </w:pPr>
      <w:r>
        <w:rPr>
          <w:color w:val="2F5496"/>
        </w:rPr>
        <w:t> </w:t>
      </w:r>
    </w:p>
    <w:p w14:paraId="17F82160" w14:textId="77777777" w:rsidR="009254C0" w:rsidRDefault="009254C0">
      <w:pPr>
        <w:pBdr>
          <w:top w:val="nil"/>
          <w:left w:val="nil"/>
          <w:bottom w:val="nil"/>
          <w:right w:val="nil"/>
          <w:between w:val="nil"/>
        </w:pBdr>
        <w:spacing w:after="0" w:line="240" w:lineRule="auto"/>
        <w:jc w:val="both"/>
        <w:rPr>
          <w:color w:val="000000"/>
        </w:rPr>
      </w:pPr>
    </w:p>
    <w:p w14:paraId="252529FB" w14:textId="2FD494CC" w:rsidR="009254C0" w:rsidRDefault="00DB0AC1">
      <w:pPr>
        <w:pBdr>
          <w:top w:val="nil"/>
          <w:left w:val="nil"/>
          <w:bottom w:val="nil"/>
          <w:right w:val="nil"/>
          <w:between w:val="nil"/>
        </w:pBdr>
        <w:spacing w:after="0" w:line="240" w:lineRule="auto"/>
        <w:jc w:val="both"/>
        <w:rPr>
          <w:color w:val="000000"/>
        </w:rPr>
      </w:pPr>
      <w:r>
        <w:rPr>
          <w:color w:val="000000"/>
        </w:rPr>
        <w:t xml:space="preserve">La Entidad asignará cinco (5) puntos a los </w:t>
      </w:r>
      <w:r w:rsidR="003415EE">
        <w:rPr>
          <w:color w:val="000000"/>
        </w:rPr>
        <w:t>p</w:t>
      </w:r>
      <w:r>
        <w:rPr>
          <w:color w:val="000000"/>
        </w:rPr>
        <w:t xml:space="preserve">roponentes extranjeros sin derecho a Trato Nacional o a </w:t>
      </w:r>
      <w:r w:rsidR="003415EE">
        <w:rPr>
          <w:color w:val="000000"/>
        </w:rPr>
        <w:t>los p</w:t>
      </w:r>
      <w:r>
        <w:rPr>
          <w:color w:val="000000"/>
        </w:rPr>
        <w:t xml:space="preserve">roponentes </w:t>
      </w:r>
      <w:r w:rsidR="003415EE">
        <w:rPr>
          <w:color w:val="000000"/>
        </w:rPr>
        <w:t>p</w:t>
      </w:r>
      <w:r>
        <w:rPr>
          <w:color w:val="000000"/>
        </w:rPr>
        <w:t xml:space="preserve">lurales en los que al menos uno de sus integrantes sea un extranjero sin derecho a Trato Nacional, que incorporen </w:t>
      </w:r>
      <w:r w:rsidR="00DD285E">
        <w:rPr>
          <w:color w:val="000000"/>
        </w:rPr>
        <w:t>en</w:t>
      </w:r>
      <w:r>
        <w:rPr>
          <w:color w:val="000000"/>
        </w:rPr>
        <w:t xml:space="preserve"> la ejecución del contrato más del noventa por ciento (90 %) del personal técnico, operativo y profesional de origen colombiano.  </w:t>
      </w:r>
    </w:p>
    <w:p w14:paraId="1DC84E50"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28711B85" w14:textId="563B7F10" w:rsidR="009254C0" w:rsidRDefault="00DB0AC1">
      <w:pPr>
        <w:pBdr>
          <w:top w:val="nil"/>
          <w:left w:val="nil"/>
          <w:bottom w:val="nil"/>
          <w:right w:val="nil"/>
          <w:between w:val="nil"/>
        </w:pBdr>
        <w:spacing w:after="0" w:line="240" w:lineRule="auto"/>
        <w:jc w:val="both"/>
        <w:rPr>
          <w:color w:val="000000"/>
        </w:rPr>
      </w:pPr>
      <w:r>
        <w:rPr>
          <w:color w:val="000000"/>
        </w:rPr>
        <w:t xml:space="preserve">Por otro lado, </w:t>
      </w:r>
      <w:r w:rsidR="00DD285E">
        <w:rPr>
          <w:color w:val="000000"/>
        </w:rPr>
        <w:t xml:space="preserve">si </w:t>
      </w:r>
      <w:r>
        <w:rPr>
          <w:color w:val="000000"/>
        </w:rPr>
        <w:t xml:space="preserve">el </w:t>
      </w:r>
      <w:r w:rsidR="00DD285E">
        <w:rPr>
          <w:color w:val="000000"/>
        </w:rPr>
        <w:t>p</w:t>
      </w:r>
      <w:r>
        <w:rPr>
          <w:color w:val="000000"/>
        </w:rPr>
        <w:t xml:space="preserve">roponente </w:t>
      </w:r>
      <w:r w:rsidR="00DD285E">
        <w:rPr>
          <w:color w:val="000000"/>
        </w:rPr>
        <w:t>ofrece</w:t>
      </w:r>
      <w:r>
        <w:rPr>
          <w:color w:val="000000"/>
        </w:rPr>
        <w:t xml:space="preserve"> personal colombiano con títulos académicos otorgados en el exterior</w:t>
      </w:r>
      <w:r w:rsidR="00DD285E">
        <w:rPr>
          <w:color w:val="000000"/>
        </w:rPr>
        <w:t>,</w:t>
      </w:r>
      <w:r>
        <w:rPr>
          <w:color w:val="000000"/>
        </w:rPr>
        <w:t xml:space="preserve"> deberá </w:t>
      </w:r>
      <w:r w:rsidR="00DD285E">
        <w:rPr>
          <w:color w:val="000000"/>
        </w:rPr>
        <w:t>presentar la resolución de convalidación</w:t>
      </w:r>
      <w:r>
        <w:rPr>
          <w:color w:val="000000"/>
        </w:rPr>
        <w:t xml:space="preserve"> </w:t>
      </w:r>
      <w:r w:rsidR="00DD285E">
        <w:rPr>
          <w:color w:val="000000"/>
        </w:rPr>
        <w:t>expedida</w:t>
      </w:r>
      <w:r>
        <w:rPr>
          <w:color w:val="000000"/>
        </w:rPr>
        <w:t xml:space="preserve"> </w:t>
      </w:r>
      <w:r w:rsidR="00DD285E">
        <w:rPr>
          <w:color w:val="000000"/>
        </w:rPr>
        <w:t>por el</w:t>
      </w:r>
      <w:r>
        <w:rPr>
          <w:color w:val="000000"/>
        </w:rPr>
        <w:t xml:space="preserve"> Ministerio de Educación Nacional</w:t>
      </w:r>
      <w:r w:rsidR="00DD285E">
        <w:rPr>
          <w:color w:val="000000"/>
        </w:rPr>
        <w:t xml:space="preserve"> Colombiano</w:t>
      </w:r>
      <w:r>
        <w:rPr>
          <w:color w:val="000000"/>
        </w:rPr>
        <w:t>.</w:t>
      </w:r>
    </w:p>
    <w:p w14:paraId="16398999"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3860629D" w14:textId="77777777" w:rsidR="009254C0" w:rsidRDefault="00DB0AC1">
      <w:pPr>
        <w:pBdr>
          <w:top w:val="nil"/>
          <w:left w:val="nil"/>
          <w:bottom w:val="nil"/>
          <w:right w:val="nil"/>
          <w:between w:val="nil"/>
        </w:pBdr>
        <w:spacing w:after="0" w:line="240" w:lineRule="auto"/>
        <w:jc w:val="both"/>
        <w:rPr>
          <w:color w:val="000000"/>
        </w:rPr>
      </w:pPr>
      <w:r>
        <w:rPr>
          <w:color w:val="000000"/>
        </w:rPr>
        <w:t>Para recibir el puntaje por incorporación de componente colombiano, el representante legal o el apoderado del Proponente deberá diligenciar el Anexo 12.1 el cual manifieste bajo la gravedad de juramento que incorporará en la ejecución del contrato más del noventa por ciento (90%) de personal técnico, operativo y profesional de origen colombiano, en caso de resultar adjudicatario del Proceso de Contratación.  </w:t>
      </w:r>
    </w:p>
    <w:p w14:paraId="64B3E511"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6467BAAE" w14:textId="77777777" w:rsidR="009254C0" w:rsidRDefault="00DB0AC1">
      <w:pPr>
        <w:pBdr>
          <w:top w:val="nil"/>
          <w:left w:val="nil"/>
          <w:bottom w:val="nil"/>
          <w:right w:val="nil"/>
          <w:between w:val="nil"/>
        </w:pBdr>
        <w:spacing w:after="0" w:line="240" w:lineRule="auto"/>
        <w:jc w:val="both"/>
        <w:rPr>
          <w:color w:val="000000"/>
        </w:rPr>
      </w:pPr>
      <w:r>
        <w:rPr>
          <w:color w:val="000000"/>
        </w:rPr>
        <w:t>La Entidad únicamente otorgará el puntaje por promoción de la incorporación de componente nacional cuando el Proponente que presente el Anexo 12.1 en Servicios Extranjeros no haya recibido puntaje alguno por promoción de Servicios Nacionales o con Trato Nacional.  </w:t>
      </w:r>
    </w:p>
    <w:p w14:paraId="7A718890"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7090F6F8" w14:textId="77777777" w:rsidR="009254C0" w:rsidRDefault="00DB0AC1">
      <w:pPr>
        <w:pBdr>
          <w:top w:val="nil"/>
          <w:left w:val="nil"/>
          <w:bottom w:val="nil"/>
          <w:right w:val="nil"/>
          <w:between w:val="nil"/>
        </w:pBdr>
        <w:spacing w:after="0" w:line="240" w:lineRule="auto"/>
        <w:jc w:val="both"/>
        <w:rPr>
          <w:color w:val="000000"/>
        </w:rPr>
      </w:pPr>
      <w:r>
        <w:rPr>
          <w:color w:val="000000"/>
        </w:rPr>
        <w:t>El Anexo 12.1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presente el Anexo 15.1 con las descripciones que le correspondan a los servicios nacionales o con trato nacional, no habrá lugar a otorgar puntaje por el presente factor de ponderación. </w:t>
      </w:r>
    </w:p>
    <w:p w14:paraId="045F6F46"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5C3C888D" w14:textId="77777777" w:rsidR="009254C0" w:rsidRDefault="00DB0AC1">
      <w:pPr>
        <w:pBdr>
          <w:top w:val="nil"/>
          <w:left w:val="nil"/>
          <w:bottom w:val="nil"/>
          <w:right w:val="nil"/>
          <w:between w:val="nil"/>
        </w:pBdr>
        <w:spacing w:after="0" w:line="240" w:lineRule="auto"/>
        <w:jc w:val="both"/>
        <w:rPr>
          <w:color w:val="000000"/>
        </w:rPr>
      </w:pPr>
      <w:r>
        <w:rPr>
          <w:color w:val="000000"/>
        </w:rPr>
        <w:t>En caso de no efectuar ningún ofrecimiento, el puntaje por este factor será cero (0) </w:t>
      </w:r>
    </w:p>
    <w:p w14:paraId="194F64F0" w14:textId="77777777" w:rsidR="009254C0" w:rsidRDefault="00DB0AC1">
      <w:pPr>
        <w:pBdr>
          <w:top w:val="nil"/>
          <w:left w:val="nil"/>
          <w:bottom w:val="nil"/>
          <w:right w:val="nil"/>
          <w:between w:val="nil"/>
        </w:pBdr>
        <w:spacing w:after="0" w:line="240" w:lineRule="auto"/>
        <w:jc w:val="both"/>
        <w:rPr>
          <w:color w:val="000000"/>
        </w:rPr>
      </w:pPr>
      <w:r>
        <w:rPr>
          <w:color w:val="000000"/>
        </w:rPr>
        <w:t> </w:t>
      </w:r>
    </w:p>
    <w:p w14:paraId="15E00B41" w14:textId="77777777" w:rsidR="009254C0" w:rsidRDefault="009254C0">
      <w:pPr>
        <w:jc w:val="both"/>
      </w:pPr>
    </w:p>
    <w:p w14:paraId="4F1C7BB4" w14:textId="77777777" w:rsidR="009254C0" w:rsidRDefault="009254C0">
      <w:pPr>
        <w:spacing w:after="0" w:line="240" w:lineRule="auto"/>
        <w:ind w:left="-284" w:right="-801"/>
        <w:jc w:val="both"/>
      </w:pPr>
    </w:p>
    <w:p w14:paraId="12C27FFC" w14:textId="77777777" w:rsidR="009254C0" w:rsidRDefault="009254C0">
      <w:pPr>
        <w:jc w:val="both"/>
      </w:pPr>
    </w:p>
    <w:sectPr w:rsidR="009254C0">
      <w:headerReference w:type="even" r:id="rId8"/>
      <w:headerReference w:type="default" r:id="rId9"/>
      <w:footerReference w:type="even" r:id="rId10"/>
      <w:footerReference w:type="default" r:id="rId11"/>
      <w:headerReference w:type="first" r:id="rId12"/>
      <w:footerReference w:type="first" r:id="rId13"/>
      <w:pgSz w:w="12240" w:h="15840"/>
      <w:pgMar w:top="2268" w:right="2268" w:bottom="1418" w:left="1701" w:header="0" w:footer="5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7B6D0" w14:textId="77777777" w:rsidR="00BD36A3" w:rsidRDefault="00BD36A3">
      <w:pPr>
        <w:spacing w:after="0" w:line="240" w:lineRule="auto"/>
      </w:pPr>
      <w:r>
        <w:separator/>
      </w:r>
    </w:p>
  </w:endnote>
  <w:endnote w:type="continuationSeparator" w:id="0">
    <w:p w14:paraId="017F11E7" w14:textId="77777777" w:rsidR="00BD36A3" w:rsidRDefault="00BD3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050B6" w14:textId="77777777" w:rsidR="009254C0" w:rsidRDefault="009254C0">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8E0FE" w14:textId="77777777" w:rsidR="009254C0" w:rsidRDefault="00DB0AC1">
    <w:pPr>
      <w:spacing w:after="0" w:line="180" w:lineRule="auto"/>
      <w:ind w:left="708" w:hanging="708"/>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B30F7" w14:textId="77777777" w:rsidR="009254C0" w:rsidRDefault="009254C0">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A6801" w14:textId="77777777" w:rsidR="00BD36A3" w:rsidRDefault="00BD36A3">
      <w:pPr>
        <w:spacing w:after="0" w:line="240" w:lineRule="auto"/>
      </w:pPr>
      <w:r>
        <w:separator/>
      </w:r>
    </w:p>
  </w:footnote>
  <w:footnote w:type="continuationSeparator" w:id="0">
    <w:p w14:paraId="4BEAB793" w14:textId="77777777" w:rsidR="00BD36A3" w:rsidRDefault="00BD36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C47DB" w14:textId="77777777" w:rsidR="009254C0" w:rsidRDefault="009254C0">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A5C1B" w14:textId="77777777" w:rsidR="009254C0" w:rsidRDefault="00DB0AC1">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6E303585" wp14:editId="4A8222C8">
          <wp:simplePos x="0" y="0"/>
          <wp:positionH relativeFrom="column">
            <wp:posOffset>-1133474</wp:posOffset>
          </wp:positionH>
          <wp:positionV relativeFrom="paragraph">
            <wp:posOffset>0</wp:posOffset>
          </wp:positionV>
          <wp:extent cx="7827940" cy="10126260"/>
          <wp:effectExtent l="0" t="0" r="0" b="0"/>
          <wp:wrapNone/>
          <wp:docPr id="19170725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6ABC4FEC" w14:textId="77777777" w:rsidR="009254C0" w:rsidRDefault="009254C0">
    <w:pPr>
      <w:pBdr>
        <w:top w:val="nil"/>
        <w:left w:val="nil"/>
        <w:bottom w:val="nil"/>
        <w:right w:val="nil"/>
        <w:between w:val="nil"/>
      </w:pBdr>
      <w:tabs>
        <w:tab w:val="center" w:pos="4419"/>
        <w:tab w:val="right" w:pos="8838"/>
      </w:tabs>
      <w:spacing w:after="0" w:line="240" w:lineRule="auto"/>
      <w:ind w:left="-1134"/>
      <w:rPr>
        <w:color w:val="000000"/>
      </w:rPr>
    </w:pPr>
  </w:p>
  <w:p w14:paraId="555301F3" w14:textId="77777777" w:rsidR="009254C0" w:rsidRDefault="009254C0">
    <w:pPr>
      <w:pBdr>
        <w:top w:val="nil"/>
        <w:left w:val="nil"/>
        <w:bottom w:val="nil"/>
        <w:right w:val="nil"/>
        <w:between w:val="nil"/>
      </w:pBdr>
      <w:tabs>
        <w:tab w:val="center" w:pos="4419"/>
        <w:tab w:val="right" w:pos="8838"/>
      </w:tabs>
      <w:spacing w:after="0" w:line="240" w:lineRule="auto"/>
      <w:rPr>
        <w:color w:val="000000"/>
      </w:rPr>
    </w:pPr>
  </w:p>
  <w:p w14:paraId="6C7EB2B9" w14:textId="77777777" w:rsidR="009254C0" w:rsidRDefault="00DB0AC1">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539B4F2E" w14:textId="77777777" w:rsidR="009254C0" w:rsidRDefault="009254C0">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D5A6B3" w14:textId="77777777" w:rsidR="009254C0" w:rsidRDefault="009254C0">
    <w:pPr>
      <w:pBdr>
        <w:top w:val="nil"/>
        <w:left w:val="nil"/>
        <w:bottom w:val="nil"/>
        <w:right w:val="nil"/>
        <w:between w:val="nil"/>
      </w:pBdr>
      <w:tabs>
        <w:tab w:val="center" w:pos="4419"/>
        <w:tab w:val="right" w:pos="88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4C0"/>
    <w:rsid w:val="000001E3"/>
    <w:rsid w:val="001C42B0"/>
    <w:rsid w:val="002F328C"/>
    <w:rsid w:val="003415EE"/>
    <w:rsid w:val="004017A3"/>
    <w:rsid w:val="006B47B3"/>
    <w:rsid w:val="006C29DE"/>
    <w:rsid w:val="006F443F"/>
    <w:rsid w:val="007A32CE"/>
    <w:rsid w:val="008A5129"/>
    <w:rsid w:val="008E2824"/>
    <w:rsid w:val="009254C0"/>
    <w:rsid w:val="00955B9F"/>
    <w:rsid w:val="009A51BC"/>
    <w:rsid w:val="009E3CA7"/>
    <w:rsid w:val="009E4605"/>
    <w:rsid w:val="00A22571"/>
    <w:rsid w:val="00AA1330"/>
    <w:rsid w:val="00B42A7A"/>
    <w:rsid w:val="00BD36A3"/>
    <w:rsid w:val="00CA77DE"/>
    <w:rsid w:val="00D71847"/>
    <w:rsid w:val="00DB0AC1"/>
    <w:rsid w:val="00DC6D9A"/>
    <w:rsid w:val="00DD285E"/>
    <w:rsid w:val="00DD3812"/>
    <w:rsid w:val="00E03194"/>
    <w:rsid w:val="00E6325A"/>
    <w:rsid w:val="00EA65ED"/>
    <w:rsid w:val="00F05347"/>
    <w:rsid w:val="00F05DB1"/>
    <w:rsid w:val="200FD5D6"/>
    <w:rsid w:val="2E2004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C9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character" w:customStyle="1" w:styleId="normaltextrun">
    <w:name w:val="normaltextrun"/>
    <w:basedOn w:val="Fuentedeprrafopredeter"/>
    <w:rsid w:val="006E5A09"/>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character" w:customStyle="1" w:styleId="normaltextrun">
    <w:name w:val="normaltextrun"/>
    <w:basedOn w:val="Fuentedeprrafopredeter"/>
    <w:rsid w:val="006E5A09"/>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9e7kXMrPgOzprmjWVwRcNeUDEw==">CgMxLjA4AHIhMXI0QUtWU3FyQXhlS1dSOWc1c1FPWUoxQnFqZ1VhVTVo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3803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johana</cp:lastModifiedBy>
  <cp:revision>2</cp:revision>
  <dcterms:created xsi:type="dcterms:W3CDTF">2026-03-24T20:54:00Z</dcterms:created>
  <dcterms:modified xsi:type="dcterms:W3CDTF">2026-03-24T20:54:00Z</dcterms:modified>
</cp:coreProperties>
</file>